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31" w:rsidRDefault="00E05B31" w:rsidP="00E05B31">
      <w:pPr>
        <w:pStyle w:val="a0"/>
        <w:ind w:firstLine="0"/>
        <w:rPr>
          <w:rFonts w:ascii="方正小标宋简体" w:eastAsia="方正小标宋简体"/>
          <w:sz w:val="28"/>
          <w:szCs w:val="28"/>
        </w:rPr>
      </w:pPr>
      <w:r>
        <w:rPr>
          <w:rFonts w:eastAsia="宋体" w:hAnsi="宋体" w:cs="宋体" w:hint="eastAsia"/>
          <w:color w:val="000000"/>
          <w:sz w:val="28"/>
          <w:szCs w:val="28"/>
        </w:rPr>
        <w:t>附件2</w:t>
      </w:r>
    </w:p>
    <w:p w:rsidR="00E05B31" w:rsidRDefault="00E05B31" w:rsidP="00E05B31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笔 试 大 纲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一、考试的主要范围和基本要求</w:t>
      </w:r>
    </w:p>
    <w:p w:rsidR="00E05B31" w:rsidRDefault="00E05B31" w:rsidP="00E05B31">
      <w:pPr>
        <w:adjustRightInd w:val="0"/>
        <w:snapToGrid w:val="0"/>
        <w:spacing w:line="570" w:lineRule="exact"/>
        <w:ind w:firstLineChars="196" w:firstLine="549"/>
        <w:rPr>
          <w:rFonts w:ascii="仿宋_GB2312" w:eastAsia="仿宋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主要范围。</w:t>
      </w:r>
      <w:r>
        <w:rPr>
          <w:rFonts w:ascii="仿宋_GB2312" w:eastAsia="仿宋_GB2312" w:hint="eastAsia"/>
          <w:bCs/>
          <w:sz w:val="28"/>
          <w:szCs w:val="28"/>
        </w:rPr>
        <w:t>主要考核政治理论综合、防震减灾知识、通识知识、职业能力测试四方面的内容。各部分的比重分别为2:1:2:5。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基本要求。</w:t>
      </w:r>
      <w:r>
        <w:rPr>
          <w:rFonts w:ascii="仿宋_GB2312" w:eastAsia="仿宋_GB2312" w:hint="eastAsia"/>
          <w:sz w:val="28"/>
          <w:szCs w:val="28"/>
        </w:rPr>
        <w:t>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二、题型构成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笔试试题由单选、多选、判断等题型组成。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三、考试范围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政治理论综合。</w:t>
      </w:r>
      <w:r>
        <w:rPr>
          <w:rFonts w:ascii="仿宋_GB2312" w:eastAsia="仿宋_GB2312" w:hint="eastAsia"/>
          <w:sz w:val="28"/>
          <w:szCs w:val="28"/>
        </w:rPr>
        <w:t>马克思主义哲学基本原理、毛泽东思想概论、中国特色社会主义理论体系、习近平新时代中国特色社会主义思想等方面的知识，以及2019年1月-2021年1月期间的时事政治。</w:t>
      </w:r>
    </w:p>
    <w:p w:rsidR="00E05B31" w:rsidRDefault="00E05B31" w:rsidP="00E05B31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防震减灾知识。</w:t>
      </w:r>
      <w:r>
        <w:rPr>
          <w:rFonts w:ascii="仿宋_GB2312" w:eastAsia="仿宋_GB2312" w:hint="eastAsia"/>
          <w:sz w:val="28"/>
          <w:szCs w:val="28"/>
        </w:rPr>
        <w:t>防震减灾法律、防震减灾基础知识、地震自然灾害常识等。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通识知识。</w:t>
      </w: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 w:rsidR="00E05B31" w:rsidRDefault="00E05B31" w:rsidP="00E05B31">
      <w:pPr>
        <w:adjustRightInd w:val="0"/>
        <w:snapToGrid w:val="0"/>
        <w:spacing w:line="57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职业能力测试。</w:t>
      </w: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05B31" w:rsidRDefault="00E05B31" w:rsidP="00E05B31">
      <w:pPr>
        <w:pStyle w:val="a0"/>
        <w:spacing w:line="36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</w:p>
    <w:p w:rsidR="001B5B3A" w:rsidRPr="00E05B31" w:rsidRDefault="001B5B3A" w:rsidP="00E05B31"/>
    <w:sectPr w:rsidR="001B5B3A" w:rsidRPr="00E05B31">
      <w:pgSz w:w="11906" w:h="16838"/>
      <w:pgMar w:top="1440" w:right="1519" w:bottom="1440" w:left="1519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33" w:rsidRDefault="00FA3733" w:rsidP="00E05B31">
      <w:r>
        <w:separator/>
      </w:r>
    </w:p>
  </w:endnote>
  <w:endnote w:type="continuationSeparator" w:id="0">
    <w:p w:rsidR="00FA3733" w:rsidRDefault="00FA3733" w:rsidP="00E0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7A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33" w:rsidRDefault="00FA3733" w:rsidP="00E05B31">
      <w:r>
        <w:separator/>
      </w:r>
    </w:p>
  </w:footnote>
  <w:footnote w:type="continuationSeparator" w:id="0">
    <w:p w:rsidR="00FA3733" w:rsidRDefault="00FA3733" w:rsidP="00E0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8E"/>
    <w:rsid w:val="000C7E8E"/>
    <w:rsid w:val="001B5B3A"/>
    <w:rsid w:val="00E05B31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EE4D8-E0DE-4643-8CC5-13F409D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05B3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0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05B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05B31"/>
    <w:rPr>
      <w:sz w:val="18"/>
      <w:szCs w:val="18"/>
    </w:rPr>
  </w:style>
  <w:style w:type="paragraph" w:styleId="a0">
    <w:name w:val="Normal Indent"/>
    <w:basedOn w:val="a"/>
    <w:qFormat/>
    <w:rsid w:val="00E05B31"/>
    <w:pPr>
      <w:ind w:firstLine="420"/>
    </w:pPr>
    <w:rPr>
      <w:rFonts w:ascii="宋体" w:hAnsi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Organization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2021-04-12T00:22:00Z</dcterms:created>
  <dcterms:modified xsi:type="dcterms:W3CDTF">2021-04-12T00:22:00Z</dcterms:modified>
</cp:coreProperties>
</file>